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703" w:rsidRPr="00D65703" w:rsidRDefault="00D65703" w:rsidP="00D65703">
      <w:pPr>
        <w:rPr>
          <w:color w:val="000000" w:themeColor="text1"/>
          <w:sz w:val="36"/>
          <w:szCs w:val="36"/>
        </w:rPr>
      </w:pPr>
      <w:r w:rsidRPr="00D65703">
        <w:rPr>
          <w:color w:val="000000" w:themeColor="text1"/>
          <w:sz w:val="48"/>
          <w:szCs w:val="48"/>
        </w:rPr>
        <w:t xml:space="preserve">          </w:t>
      </w:r>
      <w:r>
        <w:rPr>
          <w:color w:val="000000" w:themeColor="text1"/>
          <w:sz w:val="48"/>
          <w:szCs w:val="48"/>
        </w:rPr>
        <w:t xml:space="preserve">                                                                             </w:t>
      </w:r>
      <w:r w:rsidR="008F7C00">
        <w:rPr>
          <w:color w:val="000000" w:themeColor="text1"/>
          <w:sz w:val="36"/>
          <w:szCs w:val="36"/>
        </w:rPr>
        <w:t>Kraków, dnia 02.06</w:t>
      </w:r>
      <w:bookmarkStart w:id="0" w:name="_GoBack"/>
      <w:bookmarkEnd w:id="0"/>
      <w:r w:rsidR="00161A8D">
        <w:rPr>
          <w:color w:val="000000" w:themeColor="text1"/>
          <w:sz w:val="36"/>
          <w:szCs w:val="36"/>
        </w:rPr>
        <w:t>.2025</w:t>
      </w:r>
      <w:r>
        <w:rPr>
          <w:color w:val="000000" w:themeColor="text1"/>
          <w:sz w:val="36"/>
          <w:szCs w:val="36"/>
        </w:rPr>
        <w:t>r.</w:t>
      </w:r>
    </w:p>
    <w:p w:rsidR="00D65703" w:rsidRDefault="00D65703" w:rsidP="00D65703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         </w:t>
      </w:r>
    </w:p>
    <w:p w:rsidR="008374F4" w:rsidRPr="00D65703" w:rsidRDefault="00D65703" w:rsidP="00D65703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             </w:t>
      </w:r>
      <w:r w:rsidRPr="00D65703">
        <w:rPr>
          <w:color w:val="000000" w:themeColor="text1"/>
          <w:sz w:val="48"/>
          <w:szCs w:val="48"/>
        </w:rPr>
        <w:t xml:space="preserve">   CENTRUM  ROZWOJU  COM-COM ZONE  PROKOCIM</w:t>
      </w:r>
    </w:p>
    <w:p w:rsidR="001118CD" w:rsidRDefault="001118CD" w:rsidP="00732387">
      <w:pPr>
        <w:jc w:val="center"/>
        <w:rPr>
          <w:sz w:val="56"/>
          <w:szCs w:val="56"/>
        </w:rPr>
      </w:pPr>
    </w:p>
    <w:p w:rsidR="006D30EB" w:rsidRDefault="006D30EB" w:rsidP="006D30EB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  <w:r w:rsidRPr="006D30EB">
        <w:rPr>
          <w:rFonts w:ascii="Times New Roman" w:eastAsia="Times New Roman" w:hAnsi="Times New Roman" w:cs="Times New Roman"/>
          <w:sz w:val="48"/>
          <w:szCs w:val="48"/>
          <w:lang w:eastAsia="pl-PL"/>
        </w:rPr>
        <w:t>Badanie wody baseno</w:t>
      </w:r>
      <w:r w:rsidR="008F7C00">
        <w:rPr>
          <w:rFonts w:ascii="Times New Roman" w:eastAsia="Times New Roman" w:hAnsi="Times New Roman" w:cs="Times New Roman"/>
          <w:sz w:val="48"/>
          <w:szCs w:val="48"/>
          <w:lang w:eastAsia="pl-PL"/>
        </w:rPr>
        <w:t>wej - data badania  30</w:t>
      </w:r>
      <w:r w:rsidR="0011373F">
        <w:rPr>
          <w:rFonts w:ascii="Times New Roman" w:eastAsia="Times New Roman" w:hAnsi="Times New Roman" w:cs="Times New Roman"/>
          <w:sz w:val="48"/>
          <w:szCs w:val="48"/>
          <w:lang w:eastAsia="pl-PL"/>
        </w:rPr>
        <w:t>.05</w:t>
      </w:r>
      <w:r w:rsidR="00BD26A4">
        <w:rPr>
          <w:rFonts w:ascii="Times New Roman" w:eastAsia="Times New Roman" w:hAnsi="Times New Roman" w:cs="Times New Roman"/>
          <w:sz w:val="48"/>
          <w:szCs w:val="48"/>
          <w:lang w:eastAsia="pl-PL"/>
        </w:rPr>
        <w:t>.</w:t>
      </w:r>
      <w:r w:rsidR="00161A8D">
        <w:rPr>
          <w:rFonts w:ascii="Times New Roman" w:eastAsia="Times New Roman" w:hAnsi="Times New Roman" w:cs="Times New Roman"/>
          <w:sz w:val="48"/>
          <w:szCs w:val="48"/>
          <w:lang w:eastAsia="pl-PL"/>
        </w:rPr>
        <w:t>2025</w:t>
      </w:r>
      <w:r>
        <w:rPr>
          <w:rFonts w:ascii="Times New Roman" w:eastAsia="Times New Roman" w:hAnsi="Times New Roman" w:cs="Times New Roman"/>
          <w:sz w:val="48"/>
          <w:szCs w:val="48"/>
          <w:lang w:eastAsia="pl-PL"/>
        </w:rPr>
        <w:t>r</w:t>
      </w:r>
      <w:r w:rsidRPr="006D30EB">
        <w:rPr>
          <w:rFonts w:ascii="Times New Roman" w:eastAsia="Times New Roman" w:hAnsi="Times New Roman" w:cs="Times New Roman"/>
          <w:sz w:val="48"/>
          <w:szCs w:val="48"/>
          <w:lang w:eastAsia="pl-PL"/>
        </w:rPr>
        <w:t>.</w:t>
      </w:r>
    </w:p>
    <w:p w:rsidR="00687C08" w:rsidRPr="006D30EB" w:rsidRDefault="00687C08" w:rsidP="006D30EB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</w:p>
    <w:p w:rsidR="006D30EB" w:rsidRPr="00512F82" w:rsidRDefault="006D30EB" w:rsidP="006D30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32"/>
          <w:szCs w:val="32"/>
          <w:u w:val="single"/>
          <w:lang w:eastAsia="pl-PL"/>
        </w:rPr>
      </w:pPr>
      <w:r w:rsidRPr="006D30EB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pl-PL"/>
        </w:rPr>
        <w:t>Jakość wody na pływalni CCZ Prokocim - odpowiada wymaganiom zgodnie z ustawą</w:t>
      </w:r>
      <w:r w:rsidRPr="006D30EB">
        <w:rPr>
          <w:rFonts w:ascii="Arial" w:eastAsia="Times New Roman" w:hAnsi="Arial" w:cs="Arial"/>
          <w:color w:val="000000"/>
          <w:sz w:val="32"/>
          <w:szCs w:val="32"/>
          <w:u w:val="single"/>
          <w:lang w:eastAsia="pl-PL"/>
        </w:rPr>
        <w:t>.</w:t>
      </w:r>
    </w:p>
    <w:p w:rsidR="00687C08" w:rsidRPr="006D30EB" w:rsidRDefault="00687C08" w:rsidP="006D30E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6D30EB" w:rsidRPr="006D30EB" w:rsidRDefault="006D30EB" w:rsidP="006D30E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6D30EB">
        <w:rPr>
          <w:rFonts w:ascii="Arial" w:eastAsia="Times New Roman" w:hAnsi="Arial" w:cs="Arial"/>
          <w:i/>
          <w:color w:val="000000"/>
          <w:sz w:val="28"/>
          <w:szCs w:val="28"/>
          <w:lang w:eastAsia="pl-PL"/>
        </w:rPr>
        <w:t xml:space="preserve">- Rozporządzenia Ministra Zdrowia z dnia 9 listopada 2015 r. </w:t>
      </w:r>
      <w:r w:rsidRPr="006D30EB">
        <w:rPr>
          <w:rFonts w:ascii="Arial" w:eastAsia="Times New Roman" w:hAnsi="Arial" w:cs="Arial"/>
          <w:i/>
          <w:iCs/>
          <w:color w:val="000000"/>
          <w:sz w:val="28"/>
          <w:szCs w:val="28"/>
          <w:lang w:eastAsia="pl-PL"/>
        </w:rPr>
        <w:t xml:space="preserve">w sprawie wymagań jakim powinna odpowiadać woda na pływalniach  </w:t>
      </w:r>
      <w:r w:rsidRPr="006D30EB">
        <w:rPr>
          <w:rFonts w:ascii="Arial" w:eastAsia="Times New Roman" w:hAnsi="Arial" w:cs="Arial"/>
          <w:i/>
          <w:color w:val="000000"/>
          <w:sz w:val="28"/>
          <w:szCs w:val="28"/>
          <w:lang w:eastAsia="pl-PL"/>
        </w:rPr>
        <w:t xml:space="preserve">( Dz. U. z 2015 r. poz. 2016.) </w:t>
      </w:r>
    </w:p>
    <w:p w:rsidR="00732387" w:rsidRPr="00FC24A8" w:rsidRDefault="008374F4" w:rsidP="00FC24A8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  </w:t>
      </w:r>
      <w:r w:rsidR="00732387">
        <w:rPr>
          <w:sz w:val="56"/>
          <w:szCs w:val="56"/>
        </w:rPr>
        <w:br/>
      </w:r>
      <w:r w:rsidR="00FC24A8" w:rsidRPr="00FC24A8">
        <w:rPr>
          <w:sz w:val="36"/>
          <w:szCs w:val="36"/>
        </w:rPr>
        <w:t xml:space="preserve">                                                    </w:t>
      </w:r>
      <w:r w:rsidR="00FC24A8">
        <w:rPr>
          <w:sz w:val="36"/>
          <w:szCs w:val="36"/>
        </w:rPr>
        <w:t xml:space="preserve">                            </w:t>
      </w:r>
      <w:r w:rsidR="00FC24A8" w:rsidRPr="00FC24A8">
        <w:rPr>
          <w:sz w:val="36"/>
          <w:szCs w:val="36"/>
        </w:rPr>
        <w:t xml:space="preserve">      kierownictwo  obiektu </w:t>
      </w:r>
    </w:p>
    <w:sectPr w:rsidR="00732387" w:rsidRPr="00FC24A8" w:rsidSect="007323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2387"/>
    <w:rsid w:val="000629F4"/>
    <w:rsid w:val="000651F1"/>
    <w:rsid w:val="00077D9E"/>
    <w:rsid w:val="000834AF"/>
    <w:rsid w:val="00091D25"/>
    <w:rsid w:val="00093684"/>
    <w:rsid w:val="00096C1E"/>
    <w:rsid w:val="000F78CF"/>
    <w:rsid w:val="001118CD"/>
    <w:rsid w:val="0011373F"/>
    <w:rsid w:val="00133A1F"/>
    <w:rsid w:val="001550F7"/>
    <w:rsid w:val="00161A8D"/>
    <w:rsid w:val="00164267"/>
    <w:rsid w:val="00185911"/>
    <w:rsid w:val="001937E1"/>
    <w:rsid w:val="0019730E"/>
    <w:rsid w:val="001E11C5"/>
    <w:rsid w:val="001E2C05"/>
    <w:rsid w:val="001F6F33"/>
    <w:rsid w:val="00207928"/>
    <w:rsid w:val="00213B5F"/>
    <w:rsid w:val="00240301"/>
    <w:rsid w:val="00256532"/>
    <w:rsid w:val="00262D05"/>
    <w:rsid w:val="00280FAF"/>
    <w:rsid w:val="00281754"/>
    <w:rsid w:val="00290BDA"/>
    <w:rsid w:val="002A566E"/>
    <w:rsid w:val="002C151E"/>
    <w:rsid w:val="002D3CB6"/>
    <w:rsid w:val="002D74A5"/>
    <w:rsid w:val="00305477"/>
    <w:rsid w:val="00384B11"/>
    <w:rsid w:val="00386241"/>
    <w:rsid w:val="003A089A"/>
    <w:rsid w:val="003F356E"/>
    <w:rsid w:val="00406248"/>
    <w:rsid w:val="00427E44"/>
    <w:rsid w:val="00442C43"/>
    <w:rsid w:val="00482331"/>
    <w:rsid w:val="004A7A13"/>
    <w:rsid w:val="004C64A1"/>
    <w:rsid w:val="004E24B8"/>
    <w:rsid w:val="004E4A3B"/>
    <w:rsid w:val="004E66F1"/>
    <w:rsid w:val="004F512C"/>
    <w:rsid w:val="0050149E"/>
    <w:rsid w:val="00512F82"/>
    <w:rsid w:val="00517CD5"/>
    <w:rsid w:val="0053582A"/>
    <w:rsid w:val="0054259F"/>
    <w:rsid w:val="00550A54"/>
    <w:rsid w:val="005519CA"/>
    <w:rsid w:val="0055424B"/>
    <w:rsid w:val="0056690B"/>
    <w:rsid w:val="00575960"/>
    <w:rsid w:val="00582355"/>
    <w:rsid w:val="005C1FF0"/>
    <w:rsid w:val="005C2FE7"/>
    <w:rsid w:val="005D3271"/>
    <w:rsid w:val="005D3BDC"/>
    <w:rsid w:val="005D4FE3"/>
    <w:rsid w:val="005F0606"/>
    <w:rsid w:val="005F51C4"/>
    <w:rsid w:val="00647F13"/>
    <w:rsid w:val="00667386"/>
    <w:rsid w:val="006808D8"/>
    <w:rsid w:val="006874F2"/>
    <w:rsid w:val="00687C08"/>
    <w:rsid w:val="006A2E2A"/>
    <w:rsid w:val="006D30EB"/>
    <w:rsid w:val="006F19BB"/>
    <w:rsid w:val="006F7E4D"/>
    <w:rsid w:val="0070322C"/>
    <w:rsid w:val="00711FAE"/>
    <w:rsid w:val="007245E9"/>
    <w:rsid w:val="00732387"/>
    <w:rsid w:val="00771B3A"/>
    <w:rsid w:val="00776F23"/>
    <w:rsid w:val="00785EB3"/>
    <w:rsid w:val="00787AAF"/>
    <w:rsid w:val="0079207C"/>
    <w:rsid w:val="0079390B"/>
    <w:rsid w:val="007A1E64"/>
    <w:rsid w:val="007B22EF"/>
    <w:rsid w:val="007C368D"/>
    <w:rsid w:val="007F03B3"/>
    <w:rsid w:val="00800897"/>
    <w:rsid w:val="008125F7"/>
    <w:rsid w:val="008374F4"/>
    <w:rsid w:val="008536AC"/>
    <w:rsid w:val="00880960"/>
    <w:rsid w:val="008B6690"/>
    <w:rsid w:val="008B7FCC"/>
    <w:rsid w:val="008C37ED"/>
    <w:rsid w:val="008D23F8"/>
    <w:rsid w:val="008E3923"/>
    <w:rsid w:val="008F7014"/>
    <w:rsid w:val="008F7C00"/>
    <w:rsid w:val="0091529D"/>
    <w:rsid w:val="009230FA"/>
    <w:rsid w:val="00932FE8"/>
    <w:rsid w:val="009434F5"/>
    <w:rsid w:val="0095619B"/>
    <w:rsid w:val="00986948"/>
    <w:rsid w:val="009916CA"/>
    <w:rsid w:val="0099381C"/>
    <w:rsid w:val="009C36AF"/>
    <w:rsid w:val="009C54B4"/>
    <w:rsid w:val="009C7157"/>
    <w:rsid w:val="009F2A37"/>
    <w:rsid w:val="009F31F1"/>
    <w:rsid w:val="009F3F98"/>
    <w:rsid w:val="009F739D"/>
    <w:rsid w:val="00A22444"/>
    <w:rsid w:val="00A56024"/>
    <w:rsid w:val="00A60FAE"/>
    <w:rsid w:val="00A62314"/>
    <w:rsid w:val="00A910E5"/>
    <w:rsid w:val="00A96498"/>
    <w:rsid w:val="00AD5101"/>
    <w:rsid w:val="00AE59A4"/>
    <w:rsid w:val="00AE7134"/>
    <w:rsid w:val="00B05E5E"/>
    <w:rsid w:val="00B06BEF"/>
    <w:rsid w:val="00B178CA"/>
    <w:rsid w:val="00B4308F"/>
    <w:rsid w:val="00B95A57"/>
    <w:rsid w:val="00BA3CD9"/>
    <w:rsid w:val="00BA56C3"/>
    <w:rsid w:val="00BA7AE8"/>
    <w:rsid w:val="00BB03B3"/>
    <w:rsid w:val="00BD26A4"/>
    <w:rsid w:val="00BD330F"/>
    <w:rsid w:val="00BE756A"/>
    <w:rsid w:val="00C0537F"/>
    <w:rsid w:val="00C12DD1"/>
    <w:rsid w:val="00C2218F"/>
    <w:rsid w:val="00C23D9D"/>
    <w:rsid w:val="00C571D6"/>
    <w:rsid w:val="00C64342"/>
    <w:rsid w:val="00C778D9"/>
    <w:rsid w:val="00C94F3C"/>
    <w:rsid w:val="00CA160E"/>
    <w:rsid w:val="00CA2EE1"/>
    <w:rsid w:val="00CD7CC7"/>
    <w:rsid w:val="00CE02A7"/>
    <w:rsid w:val="00CE63FD"/>
    <w:rsid w:val="00D3343C"/>
    <w:rsid w:val="00D474EC"/>
    <w:rsid w:val="00D56668"/>
    <w:rsid w:val="00D65703"/>
    <w:rsid w:val="00D72E34"/>
    <w:rsid w:val="00D76D99"/>
    <w:rsid w:val="00D9025E"/>
    <w:rsid w:val="00D93593"/>
    <w:rsid w:val="00D94EC0"/>
    <w:rsid w:val="00DD57DE"/>
    <w:rsid w:val="00DE4E7F"/>
    <w:rsid w:val="00E17339"/>
    <w:rsid w:val="00E26C36"/>
    <w:rsid w:val="00E5291F"/>
    <w:rsid w:val="00E543BC"/>
    <w:rsid w:val="00E61F1E"/>
    <w:rsid w:val="00E7430F"/>
    <w:rsid w:val="00E82D2C"/>
    <w:rsid w:val="00E84A4B"/>
    <w:rsid w:val="00E9300B"/>
    <w:rsid w:val="00EA41F2"/>
    <w:rsid w:val="00ED1396"/>
    <w:rsid w:val="00F03B1C"/>
    <w:rsid w:val="00F164BD"/>
    <w:rsid w:val="00F50894"/>
    <w:rsid w:val="00F6668A"/>
    <w:rsid w:val="00F73669"/>
    <w:rsid w:val="00F74530"/>
    <w:rsid w:val="00FB164C"/>
    <w:rsid w:val="00FC24A8"/>
    <w:rsid w:val="00FF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8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180</cp:revision>
  <dcterms:created xsi:type="dcterms:W3CDTF">2016-01-27T10:14:00Z</dcterms:created>
  <dcterms:modified xsi:type="dcterms:W3CDTF">2025-06-02T13:34:00Z</dcterms:modified>
</cp:coreProperties>
</file>